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>10% of 80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15% of 40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56"/>
                <w:szCs w:val="56"/>
              </w:rPr>
              <w:t>12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15% of 60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56"/>
                <w:szCs w:val="56"/>
              </w:rPr>
              <w:t>6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50% of 120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30% of 40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25% of 80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20% of 8.60m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30% of 18m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5.4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1.72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4.5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15% of 30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20% of 50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25% of 40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20% of 70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 metres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 metres</w:t>
            </w:r>
          </w:p>
        </w:tc>
      </w:tr>
    </w:tbl>
    <w:p/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400g tin of soup is offered with 20% extra free.  How many grams of soup do you get in a tin?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salesman gets 15% commission on sales of £3200.  How much is his commission?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Harry puts £400 into a savings account and earns 5% interest.  How many pounds do they have after 1 year?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student earns 450p per hour at McDonalds.  If the pay is increased by 10% how much do they now get paid?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1300 people took part in a survey and 30% wanted more money to be spent on cycle lanes.  How many people is that?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72"/>
                <w:szCs w:val="72"/>
              </w:rPr>
              <w:t>425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72"/>
                <w:szCs w:val="72"/>
              </w:rPr>
              <w:t>430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 are 620 pupils in a school.  If 30% are absent due to flu, how many are there at school?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bottle of drink normally contains 500ml, but the new bottles hold 10% less.  How many ml does a new bottle hold?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piece of wood is 5 metres long, if 15% is cut off then how many cms would be left?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495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420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5-a-side football team is slimming and together weigh 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540 kg.  If they lose 25% of their weight, then what is their final weight?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01" w:hRule="exact"/>
          <w:jc w:val="center"/>
        </w:trPr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charity spends 5% of their income on paying staff.  If they receive £8600, then how much do they pay their staff?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480</w:t>
            </w:r>
          </w:p>
        </w:tc>
      </w:tr>
    </w:tbl>
    <w:p/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40"/>
    <w:rsid w:val="000A218F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4A67E4"/>
    <w:rsid w:val="004E5A2A"/>
    <w:rsid w:val="004E76E1"/>
    <w:rsid w:val="004F30C0"/>
    <w:rsid w:val="005E2221"/>
    <w:rsid w:val="00652B2F"/>
    <w:rsid w:val="006A53DD"/>
    <w:rsid w:val="006B6F4C"/>
    <w:rsid w:val="006E7C8D"/>
    <w:rsid w:val="00773B54"/>
    <w:rsid w:val="00786BA6"/>
    <w:rsid w:val="007D7EB1"/>
    <w:rsid w:val="007F5956"/>
    <w:rsid w:val="00805F40"/>
    <w:rsid w:val="00826AB5"/>
    <w:rsid w:val="0083235E"/>
    <w:rsid w:val="00861EE1"/>
    <w:rsid w:val="00872D76"/>
    <w:rsid w:val="0087704C"/>
    <w:rsid w:val="008A6884"/>
    <w:rsid w:val="00926D2C"/>
    <w:rsid w:val="00950FCF"/>
    <w:rsid w:val="00987C74"/>
    <w:rsid w:val="009C6221"/>
    <w:rsid w:val="00A107A1"/>
    <w:rsid w:val="00A36012"/>
    <w:rsid w:val="00A46919"/>
    <w:rsid w:val="00A862BD"/>
    <w:rsid w:val="00B12CFA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623F6"/>
    <w:rsid w:val="00C709CA"/>
    <w:rsid w:val="00CB28D7"/>
    <w:rsid w:val="00CC72E4"/>
    <w:rsid w:val="00D16F51"/>
    <w:rsid w:val="00D439AE"/>
    <w:rsid w:val="00D625CE"/>
    <w:rsid w:val="00D7352F"/>
    <w:rsid w:val="00D83B9B"/>
    <w:rsid w:val="00DD5CFC"/>
    <w:rsid w:val="00DE58C5"/>
    <w:rsid w:val="00E104D4"/>
    <w:rsid w:val="00E25481"/>
    <w:rsid w:val="00E55B48"/>
    <w:rsid w:val="00E6053D"/>
    <w:rsid w:val="00F215CA"/>
    <w:rsid w:val="00FD76FD"/>
    <w:rsid w:val="00FF1793"/>
    <w:rsid w:val="FAF88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Theme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Private</Company>
  <Pages>1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2006-02-16T12:55:00Z</dcterms:created>
  <dc:creator>Greenaway</dc:creator>
  <cp:lastModifiedBy>mathssite.com</cp:lastModifiedBy>
  <dcterms:modified xsi:type="dcterms:W3CDTF">2019-04-19T12:36:02Z</dcterms:modified>
  <dc:title>10% of 80 metres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